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283"/>
        <w:gridCol w:w="5670"/>
      </w:tblGrid>
      <w:tr w:rsidR="00A07D99" w:rsidRPr="00D92242" w:rsidTr="00086E81">
        <w:tc>
          <w:tcPr>
            <w:tcW w:w="3510" w:type="dxa"/>
            <w:gridSpan w:val="2"/>
          </w:tcPr>
          <w:p w:rsidR="00A07D99" w:rsidRPr="00D92242" w:rsidRDefault="00A07D99" w:rsidP="00A07D99">
            <w:pPr>
              <w:jc w:val="center"/>
            </w:pPr>
            <w:r w:rsidRPr="00D92242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474A44" wp14:editId="2CF8EF9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230505</wp:posOffset>
                      </wp:positionV>
                      <wp:extent cx="457200" cy="0"/>
                      <wp:effectExtent l="0" t="0" r="19050" b="19050"/>
                      <wp:wrapNone/>
                      <wp:docPr id="4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6F74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8.15pt" to="9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9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"/>
                  </w:pict>
                </mc:Fallback>
              </mc:AlternateContent>
            </w:r>
            <w:r w:rsidRPr="00D92242">
              <w:rPr>
                <w:b/>
                <w:bCs/>
                <w:sz w:val="26"/>
              </w:rPr>
              <w:t>BỘ TÀI CHÍNH</w:t>
            </w:r>
          </w:p>
        </w:tc>
        <w:tc>
          <w:tcPr>
            <w:tcW w:w="283" w:type="dxa"/>
          </w:tcPr>
          <w:p w:rsidR="00A07D99" w:rsidRPr="00D92242" w:rsidRDefault="00A07D99" w:rsidP="00A07D99">
            <w:pPr>
              <w:jc w:val="center"/>
            </w:pPr>
          </w:p>
        </w:tc>
        <w:tc>
          <w:tcPr>
            <w:tcW w:w="5670" w:type="dxa"/>
          </w:tcPr>
          <w:p w:rsidR="00A07D99" w:rsidRPr="00D92242" w:rsidRDefault="00A07D99" w:rsidP="00A07D99">
            <w:pPr>
              <w:jc w:val="center"/>
              <w:rPr>
                <w:b/>
                <w:bCs/>
                <w:sz w:val="26"/>
              </w:rPr>
            </w:pPr>
            <w:r w:rsidRPr="00D92242">
              <w:rPr>
                <w:b/>
                <w:bCs/>
                <w:sz w:val="26"/>
              </w:rPr>
              <w:t>CỘNG HOÀ XÃ HỘI CHỦ NGHĨA VIỆT NAM</w:t>
            </w:r>
          </w:p>
          <w:p w:rsidR="00A07D99" w:rsidRPr="00D92242" w:rsidRDefault="00A07D99" w:rsidP="003431CE">
            <w:pPr>
              <w:jc w:val="center"/>
            </w:pPr>
            <w:r w:rsidRPr="00D92242">
              <w:rPr>
                <w:b/>
                <w:bCs/>
                <w:sz w:val="28"/>
              </w:rPr>
              <w:t>Độc lập – Tự do – Hạnh phúc</w:t>
            </w:r>
          </w:p>
        </w:tc>
      </w:tr>
      <w:tr w:rsidR="00A07D99" w:rsidRPr="00D92242" w:rsidTr="00086E81">
        <w:trPr>
          <w:trHeight w:val="1512"/>
        </w:trPr>
        <w:tc>
          <w:tcPr>
            <w:tcW w:w="3510" w:type="dxa"/>
            <w:gridSpan w:val="2"/>
          </w:tcPr>
          <w:p w:rsidR="00A07D99" w:rsidRPr="00D92242" w:rsidRDefault="00CD607D" w:rsidP="00ED22C0">
            <w:pPr>
              <w:spacing w:before="160"/>
              <w:jc w:val="center"/>
              <w:rPr>
                <w:sz w:val="26"/>
              </w:rPr>
            </w:pPr>
            <w:r>
              <w:rPr>
                <w:sz w:val="26"/>
              </w:rPr>
              <w:t>Số:            /</w:t>
            </w:r>
            <w:r w:rsidR="00A07D99" w:rsidRPr="00D92242">
              <w:rPr>
                <w:sz w:val="26"/>
              </w:rPr>
              <w:t>BTC-KBNN</w:t>
            </w:r>
          </w:p>
          <w:p w:rsidR="00A07D99" w:rsidRPr="008B2C5F" w:rsidRDefault="00A07D99" w:rsidP="0080468B">
            <w:pPr>
              <w:spacing w:before="120"/>
              <w:ind w:left="-142" w:right="-139" w:firstLine="142"/>
              <w:jc w:val="center"/>
            </w:pPr>
            <w:r w:rsidRPr="00D92242">
              <w:t xml:space="preserve">V/v </w:t>
            </w:r>
            <w:r w:rsidR="00286CE5">
              <w:t xml:space="preserve">tham gia ý kiến dự thảo Thông tư </w:t>
            </w:r>
            <w:r w:rsidR="0080468B">
              <w:t>quy định về giao dịch điện tử trong hoạt động</w:t>
            </w:r>
            <w:r w:rsidR="0080468B" w:rsidRPr="0080468B">
              <w:t xml:space="preserve"> nghiệp vụ KBNN</w:t>
            </w:r>
            <w:r w:rsidR="00286CE5">
              <w:t xml:space="preserve"> </w:t>
            </w:r>
          </w:p>
        </w:tc>
        <w:tc>
          <w:tcPr>
            <w:tcW w:w="283" w:type="dxa"/>
          </w:tcPr>
          <w:p w:rsidR="00A07D99" w:rsidRPr="00D92242" w:rsidRDefault="00A07D99" w:rsidP="00A07D99">
            <w:pPr>
              <w:jc w:val="center"/>
            </w:pPr>
          </w:p>
        </w:tc>
        <w:tc>
          <w:tcPr>
            <w:tcW w:w="5670" w:type="dxa"/>
          </w:tcPr>
          <w:p w:rsidR="00A07D99" w:rsidRPr="0080468B" w:rsidRDefault="00C47070" w:rsidP="0080468B">
            <w:pPr>
              <w:spacing w:before="160"/>
              <w:jc w:val="center"/>
            </w:pPr>
            <w:r w:rsidRPr="00D92242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08B1B6" wp14:editId="48966F3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9525</wp:posOffset>
                      </wp:positionV>
                      <wp:extent cx="2280285" cy="0"/>
                      <wp:effectExtent l="0" t="0" r="24765" b="19050"/>
                      <wp:wrapNone/>
                      <wp:docPr id="4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9F90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.75pt" to="22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fv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"/>
                  </w:pict>
                </mc:Fallback>
              </mc:AlternateContent>
            </w:r>
            <w:r w:rsidR="00A07D99" w:rsidRPr="00D92242">
              <w:rPr>
                <w:i/>
                <w:iCs/>
                <w:sz w:val="28"/>
              </w:rPr>
              <w:t>Hà Nội, ngày       tháng     năm 20</w:t>
            </w:r>
            <w:r w:rsidR="0080468B" w:rsidRPr="0080468B">
              <w:rPr>
                <w:i/>
                <w:iCs/>
                <w:sz w:val="28"/>
              </w:rPr>
              <w:t>21</w:t>
            </w:r>
          </w:p>
        </w:tc>
      </w:tr>
      <w:tr w:rsidR="0078243C" w:rsidTr="00086E81">
        <w:tc>
          <w:tcPr>
            <w:tcW w:w="1951" w:type="dxa"/>
          </w:tcPr>
          <w:p w:rsidR="0078243C" w:rsidRPr="003D0A7F" w:rsidRDefault="00086E81" w:rsidP="00086E81">
            <w:pPr>
              <w:spacing w:before="240"/>
              <w:ind w:righ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78243C" w:rsidRPr="0078243C">
              <w:rPr>
                <w:sz w:val="28"/>
                <w:szCs w:val="28"/>
                <w:lang w:val="en-US"/>
              </w:rPr>
              <w:t>Kính</w:t>
            </w:r>
            <w:proofErr w:type="spellEnd"/>
            <w:r w:rsidR="0078243C" w:rsidRPr="0078243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243C" w:rsidRPr="0078243C">
              <w:rPr>
                <w:sz w:val="28"/>
                <w:szCs w:val="28"/>
                <w:lang w:val="en-US"/>
              </w:rPr>
              <w:t>gửi</w:t>
            </w:r>
            <w:proofErr w:type="spellEnd"/>
            <w:r w:rsidR="0078243C" w:rsidRPr="0078243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512" w:type="dxa"/>
            <w:gridSpan w:val="3"/>
          </w:tcPr>
          <w:p w:rsidR="00086E81" w:rsidRDefault="00086E81" w:rsidP="00617FBF">
            <w:pPr>
              <w:spacing w:before="120"/>
              <w:rPr>
                <w:sz w:val="28"/>
                <w:szCs w:val="28"/>
              </w:rPr>
            </w:pPr>
          </w:p>
          <w:p w:rsidR="0078243C" w:rsidRPr="008B2C5F" w:rsidRDefault="0078243C" w:rsidP="00525D1C">
            <w:pPr>
              <w:spacing w:before="120"/>
              <w:ind w:hanging="74"/>
              <w:rPr>
                <w:sz w:val="28"/>
                <w:szCs w:val="28"/>
              </w:rPr>
            </w:pPr>
            <w:r w:rsidRPr="008B2C5F">
              <w:rPr>
                <w:sz w:val="28"/>
                <w:szCs w:val="28"/>
              </w:rPr>
              <w:t xml:space="preserve">- </w:t>
            </w:r>
            <w:r w:rsidR="00E82287" w:rsidRPr="008B2C5F">
              <w:rPr>
                <w:sz w:val="28"/>
                <w:szCs w:val="28"/>
              </w:rPr>
              <w:t>Các Bộ, cơ quan ngang Bộ</w:t>
            </w:r>
            <w:r w:rsidRPr="008B2C5F">
              <w:rPr>
                <w:sz w:val="28"/>
                <w:szCs w:val="28"/>
              </w:rPr>
              <w:t>;</w:t>
            </w:r>
          </w:p>
          <w:p w:rsidR="0078243C" w:rsidRPr="008B2C5F" w:rsidRDefault="0078243C" w:rsidP="00525D1C">
            <w:pPr>
              <w:ind w:hanging="74"/>
              <w:rPr>
                <w:sz w:val="28"/>
                <w:szCs w:val="28"/>
              </w:rPr>
            </w:pPr>
            <w:r w:rsidRPr="008B2C5F">
              <w:rPr>
                <w:sz w:val="28"/>
                <w:szCs w:val="28"/>
              </w:rPr>
              <w:t xml:space="preserve">- </w:t>
            </w:r>
            <w:r w:rsidR="00E82287" w:rsidRPr="008B2C5F">
              <w:rPr>
                <w:sz w:val="28"/>
                <w:szCs w:val="28"/>
              </w:rPr>
              <w:t>Ủy ban nhân dân các tỉnh, thành phố trực thuộc Trung ương</w:t>
            </w:r>
            <w:r w:rsidRPr="008B2C5F">
              <w:rPr>
                <w:sz w:val="28"/>
                <w:szCs w:val="28"/>
              </w:rPr>
              <w:t>.</w:t>
            </w:r>
          </w:p>
        </w:tc>
      </w:tr>
    </w:tbl>
    <w:p w:rsidR="00617FBF" w:rsidRPr="008B2C5F" w:rsidRDefault="00617FBF" w:rsidP="00691858">
      <w:pPr>
        <w:widowControl w:val="0"/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</w:p>
    <w:p w:rsidR="0080468B" w:rsidRDefault="002A0094" w:rsidP="008B2C5F">
      <w:pPr>
        <w:widowControl w:val="0"/>
        <w:tabs>
          <w:tab w:val="left" w:pos="1134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 Chương trình xây dựng văn bản quy phạm pháp luật năm 2021</w:t>
      </w:r>
      <w:r w:rsidR="00905C8C">
        <w:rPr>
          <w:sz w:val="28"/>
          <w:szCs w:val="28"/>
        </w:rPr>
        <w:t>, Bộ Tài chính dự thảo Thông tư quy định về</w:t>
      </w:r>
      <w:r w:rsidR="00905C8C" w:rsidRPr="00905C8C">
        <w:rPr>
          <w:sz w:val="28"/>
          <w:szCs w:val="28"/>
        </w:rPr>
        <w:t xml:space="preserve"> giao dịch đ</w:t>
      </w:r>
      <w:r w:rsidR="00905C8C">
        <w:rPr>
          <w:sz w:val="28"/>
          <w:szCs w:val="28"/>
        </w:rPr>
        <w:t>iện tử trong hoạt động nghiệp vụ Kho bạc Nhà nước</w:t>
      </w:r>
      <w:r w:rsidR="00086E81">
        <w:rPr>
          <w:sz w:val="28"/>
          <w:szCs w:val="28"/>
        </w:rPr>
        <w:t xml:space="preserve"> </w:t>
      </w:r>
      <w:r w:rsidR="00905C8C">
        <w:rPr>
          <w:sz w:val="28"/>
          <w:szCs w:val="28"/>
        </w:rPr>
        <w:t>(thay thế Thông tư số</w:t>
      </w:r>
      <w:r w:rsidR="00905C8C" w:rsidRPr="00905C8C">
        <w:rPr>
          <w:sz w:val="28"/>
          <w:szCs w:val="28"/>
        </w:rPr>
        <w:t xml:space="preserve"> 133/2017/TT-BTC ngày 15/12/2017</w:t>
      </w:r>
      <w:r w:rsidR="00905C8C">
        <w:rPr>
          <w:sz w:val="28"/>
          <w:szCs w:val="28"/>
        </w:rPr>
        <w:t xml:space="preserve"> của Bộ Tài chính).</w:t>
      </w:r>
    </w:p>
    <w:p w:rsidR="00905C8C" w:rsidRPr="00A7519B" w:rsidRDefault="00905C8C" w:rsidP="008B2C5F">
      <w:pPr>
        <w:widowControl w:val="0"/>
        <w:tabs>
          <w:tab w:val="left" w:pos="1134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Dự thảo Thông tư được xây dựng trên nguyên tắc kế thừa những nội</w:t>
      </w:r>
      <w:r w:rsidRPr="00905C8C">
        <w:rPr>
          <w:sz w:val="28"/>
          <w:szCs w:val="28"/>
        </w:rPr>
        <w:t xml:space="preserve"> dung tại</w:t>
      </w:r>
      <w:r>
        <w:rPr>
          <w:sz w:val="28"/>
          <w:szCs w:val="28"/>
        </w:rPr>
        <w:t xml:space="preserve"> Thông tư số 133/2017/TT-BTC vẫn còn phù hợp với quy định của Luật</w:t>
      </w:r>
      <w:r w:rsidRPr="00905C8C">
        <w:rPr>
          <w:sz w:val="28"/>
          <w:szCs w:val="28"/>
        </w:rPr>
        <w:t xml:space="preserve"> </w:t>
      </w:r>
      <w:r>
        <w:rPr>
          <w:sz w:val="28"/>
          <w:szCs w:val="28"/>
        </w:rPr>
        <w:t>Giao dịch điện tử ngày 29/11/2005; đồng thời, cập nhật</w:t>
      </w:r>
      <w:r w:rsidR="00A7519B">
        <w:rPr>
          <w:sz w:val="28"/>
          <w:szCs w:val="28"/>
        </w:rPr>
        <w:t xml:space="preserve"> các nội dung </w:t>
      </w:r>
      <w:r w:rsidR="00086E81">
        <w:rPr>
          <w:sz w:val="28"/>
          <w:szCs w:val="28"/>
        </w:rPr>
        <w:t xml:space="preserve">mới theo </w:t>
      </w:r>
      <w:r w:rsidR="00A7519B">
        <w:rPr>
          <w:sz w:val="28"/>
          <w:szCs w:val="28"/>
        </w:rPr>
        <w:t>quy định</w:t>
      </w:r>
      <w:r w:rsidR="00086E81">
        <w:rPr>
          <w:sz w:val="28"/>
          <w:szCs w:val="28"/>
        </w:rPr>
        <w:t xml:space="preserve"> của Nghị định số</w:t>
      </w:r>
      <w:r w:rsidR="00086E81" w:rsidRPr="00A7519B">
        <w:rPr>
          <w:sz w:val="28"/>
          <w:szCs w:val="28"/>
        </w:rPr>
        <w:t xml:space="preserve"> 45/2020/NĐ-CP</w:t>
      </w:r>
      <w:r w:rsidR="00086E81">
        <w:rPr>
          <w:sz w:val="28"/>
          <w:szCs w:val="28"/>
        </w:rPr>
        <w:t xml:space="preserve"> ngày 08/4/2020 của Chính phủ về</w:t>
      </w:r>
      <w:r w:rsidR="00086E81" w:rsidRPr="00A7519B">
        <w:rPr>
          <w:sz w:val="28"/>
          <w:szCs w:val="28"/>
        </w:rPr>
        <w:t xml:space="preserve"> thủ tục hành chính trên mô</w:t>
      </w:r>
      <w:r w:rsidR="00086E81">
        <w:rPr>
          <w:sz w:val="28"/>
          <w:szCs w:val="28"/>
        </w:rPr>
        <w:t>i trường điện tử, Nghị định số</w:t>
      </w:r>
      <w:r w:rsidR="00086E81" w:rsidRPr="00A7519B">
        <w:rPr>
          <w:sz w:val="28"/>
          <w:szCs w:val="28"/>
        </w:rPr>
        <w:t xml:space="preserve"> 47/2020/N Đ-CP ngày 09/4/2020 của Chính phủ</w:t>
      </w:r>
      <w:r w:rsidR="00086E81">
        <w:rPr>
          <w:sz w:val="28"/>
          <w:szCs w:val="28"/>
        </w:rPr>
        <w:t xml:space="preserve"> về quản lý, kết nối và chia sẻ dữ liệu số của cơ quan nhà nước, Nghị định số 11/2020/NĐ-CP ngày 20/01/2020 của Chính phủ quy định về thủ tục hành chính thuộc lĩnh vực </w:t>
      </w:r>
      <w:r w:rsidR="00525D1C">
        <w:rPr>
          <w:sz w:val="28"/>
          <w:szCs w:val="28"/>
        </w:rPr>
        <w:t>Kho bạc Nhà nước (KBNN)</w:t>
      </w:r>
      <w:r w:rsidR="00086E81">
        <w:rPr>
          <w:sz w:val="28"/>
          <w:szCs w:val="28"/>
        </w:rPr>
        <w:t xml:space="preserve"> như: bổ sung quy định</w:t>
      </w:r>
      <w:r w:rsidR="00A7519B">
        <w:rPr>
          <w:sz w:val="28"/>
          <w:szCs w:val="28"/>
        </w:rPr>
        <w:t xml:space="preserve"> về việc định danh và xác thực điện tử</w:t>
      </w:r>
      <w:r w:rsidR="002A0094">
        <w:rPr>
          <w:sz w:val="28"/>
          <w:szCs w:val="28"/>
        </w:rPr>
        <w:t>;</w:t>
      </w:r>
      <w:r w:rsidR="00A7519B">
        <w:rPr>
          <w:sz w:val="28"/>
          <w:szCs w:val="28"/>
        </w:rPr>
        <w:t xml:space="preserve"> mở rộng phạm vi giao dịch trên Cổng thông tin điện tử và các trang thông tin điện tử</w:t>
      </w:r>
      <w:r w:rsidR="00086E81">
        <w:rPr>
          <w:sz w:val="28"/>
          <w:szCs w:val="28"/>
        </w:rPr>
        <w:t xml:space="preserve"> của </w:t>
      </w:r>
      <w:r w:rsidR="00525D1C">
        <w:rPr>
          <w:sz w:val="28"/>
          <w:szCs w:val="28"/>
        </w:rPr>
        <w:t>KBNN</w:t>
      </w:r>
      <w:r w:rsidR="002A0094">
        <w:rPr>
          <w:sz w:val="28"/>
          <w:szCs w:val="28"/>
        </w:rPr>
        <w:t xml:space="preserve">; </w:t>
      </w:r>
      <w:r w:rsidR="00A7519B">
        <w:rPr>
          <w:sz w:val="28"/>
          <w:szCs w:val="28"/>
        </w:rPr>
        <w:t>bổ sung cách thức truy cập và thực hiện giao dịch điện tử qu</w:t>
      </w:r>
      <w:r w:rsidR="002A0094">
        <w:rPr>
          <w:sz w:val="28"/>
          <w:szCs w:val="28"/>
        </w:rPr>
        <w:t>a</w:t>
      </w:r>
      <w:r w:rsidR="00A7519B">
        <w:rPr>
          <w:sz w:val="28"/>
          <w:szCs w:val="28"/>
        </w:rPr>
        <w:t xml:space="preserve"> ứng dụng di động</w:t>
      </w:r>
      <w:r w:rsidR="00086E81">
        <w:rPr>
          <w:sz w:val="28"/>
          <w:szCs w:val="28"/>
        </w:rPr>
        <w:t>; bổ sung quy định về thu thập và phân tích thông tin của các đối tượng tham gia giao dịch với KBNN;... Đồng thời, bãi bỏ các quy định về điều kiện thực hiện giao dịch điện tử, chữ ký số, chứng từ điện tử, văn bản điện tử,...</w:t>
      </w:r>
    </w:p>
    <w:p w:rsidR="000B0A9E" w:rsidRDefault="00F45BBF" w:rsidP="008B2C5F">
      <w:pPr>
        <w:spacing w:before="60" w:after="60"/>
        <w:ind w:firstLine="567"/>
        <w:jc w:val="both"/>
        <w:rPr>
          <w:sz w:val="28"/>
          <w:szCs w:val="28"/>
        </w:rPr>
      </w:pPr>
      <w:r w:rsidRPr="008B2C5F">
        <w:rPr>
          <w:spacing w:val="2"/>
          <w:sz w:val="28"/>
          <w:szCs w:val="28"/>
        </w:rPr>
        <w:t xml:space="preserve">Đề nghị </w:t>
      </w:r>
      <w:r w:rsidR="00E82287" w:rsidRPr="008B2C5F">
        <w:rPr>
          <w:spacing w:val="2"/>
          <w:sz w:val="28"/>
          <w:szCs w:val="28"/>
        </w:rPr>
        <w:t xml:space="preserve">Quý </w:t>
      </w:r>
      <w:r w:rsidR="0048467B" w:rsidRPr="008B2C5F">
        <w:rPr>
          <w:spacing w:val="2"/>
          <w:sz w:val="28"/>
          <w:szCs w:val="28"/>
        </w:rPr>
        <w:t>đơn vị</w:t>
      </w:r>
      <w:r w:rsidR="00E82287" w:rsidRPr="008B2C5F">
        <w:rPr>
          <w:spacing w:val="2"/>
          <w:sz w:val="28"/>
          <w:szCs w:val="28"/>
        </w:rPr>
        <w:t xml:space="preserve"> nghiên cứu và </w:t>
      </w:r>
      <w:r w:rsidRPr="008B2C5F">
        <w:rPr>
          <w:spacing w:val="2"/>
          <w:sz w:val="28"/>
          <w:szCs w:val="28"/>
        </w:rPr>
        <w:t xml:space="preserve">có ý kiến tham gia </w:t>
      </w:r>
      <w:r w:rsidR="00E82287" w:rsidRPr="008B2C5F">
        <w:rPr>
          <w:spacing w:val="2"/>
          <w:sz w:val="28"/>
          <w:szCs w:val="28"/>
        </w:rPr>
        <w:t xml:space="preserve">bằng văn bản </w:t>
      </w:r>
      <w:r w:rsidRPr="008B2C5F">
        <w:rPr>
          <w:spacing w:val="2"/>
          <w:sz w:val="28"/>
          <w:szCs w:val="28"/>
        </w:rPr>
        <w:t>đối với dự thảo Thông tư và gửi về Bộ Tài chính (</w:t>
      </w:r>
      <w:r w:rsidR="006F27D0">
        <w:rPr>
          <w:spacing w:val="2"/>
          <w:sz w:val="28"/>
          <w:szCs w:val="28"/>
        </w:rPr>
        <w:t>Kho bạc Nhà nước</w:t>
      </w:r>
      <w:r w:rsidRPr="008326CB">
        <w:rPr>
          <w:spacing w:val="2"/>
          <w:sz w:val="28"/>
          <w:szCs w:val="28"/>
        </w:rPr>
        <w:t>)</w:t>
      </w:r>
      <w:r w:rsidR="006F27D0">
        <w:rPr>
          <w:spacing w:val="2"/>
          <w:sz w:val="28"/>
          <w:szCs w:val="28"/>
        </w:rPr>
        <w:t xml:space="preserve"> - Số 32 Cát Linh, Đống Đa, Hà Nội </w:t>
      </w:r>
      <w:r w:rsidR="000760E2">
        <w:rPr>
          <w:b/>
          <w:spacing w:val="2"/>
          <w:sz w:val="28"/>
          <w:szCs w:val="28"/>
          <w:u w:val="single"/>
        </w:rPr>
        <w:t xml:space="preserve">trước ngày </w:t>
      </w:r>
      <w:r w:rsidR="00086E81">
        <w:rPr>
          <w:b/>
          <w:spacing w:val="2"/>
          <w:sz w:val="28"/>
          <w:szCs w:val="28"/>
          <w:u w:val="single"/>
        </w:rPr>
        <w:t>.....</w:t>
      </w:r>
      <w:r w:rsidRPr="006F27D0">
        <w:rPr>
          <w:b/>
          <w:spacing w:val="2"/>
          <w:sz w:val="28"/>
          <w:szCs w:val="28"/>
          <w:u w:val="single"/>
        </w:rPr>
        <w:t>/</w:t>
      </w:r>
      <w:r w:rsidR="00086E81">
        <w:rPr>
          <w:b/>
          <w:spacing w:val="2"/>
          <w:sz w:val="28"/>
          <w:szCs w:val="28"/>
          <w:u w:val="single"/>
        </w:rPr>
        <w:t>...</w:t>
      </w:r>
      <w:r w:rsidRPr="006F27D0">
        <w:rPr>
          <w:b/>
          <w:spacing w:val="2"/>
          <w:sz w:val="28"/>
          <w:szCs w:val="28"/>
          <w:u w:val="single"/>
        </w:rPr>
        <w:t>/20</w:t>
      </w:r>
      <w:r w:rsidR="00086E81">
        <w:rPr>
          <w:b/>
          <w:spacing w:val="2"/>
          <w:sz w:val="28"/>
          <w:szCs w:val="28"/>
          <w:u w:val="single"/>
        </w:rPr>
        <w:t>21</w:t>
      </w:r>
      <w:r w:rsidR="00E82287" w:rsidRPr="008B2C5F">
        <w:rPr>
          <w:spacing w:val="2"/>
          <w:sz w:val="28"/>
          <w:szCs w:val="28"/>
        </w:rPr>
        <w:t>.</w:t>
      </w:r>
      <w:r w:rsidR="00B4072D" w:rsidRPr="008B2C5F">
        <w:rPr>
          <w:spacing w:val="2"/>
          <w:sz w:val="28"/>
          <w:szCs w:val="28"/>
        </w:rPr>
        <w:t xml:space="preserve"> </w:t>
      </w:r>
      <w:r w:rsidR="003033E7" w:rsidRPr="008B2C5F">
        <w:rPr>
          <w:spacing w:val="2"/>
          <w:sz w:val="28"/>
          <w:szCs w:val="28"/>
        </w:rPr>
        <w:t>S</w:t>
      </w:r>
      <w:r w:rsidR="00B4072D" w:rsidRPr="008B2C5F">
        <w:rPr>
          <w:spacing w:val="2"/>
          <w:sz w:val="28"/>
          <w:szCs w:val="28"/>
        </w:rPr>
        <w:t xml:space="preserve">au </w:t>
      </w:r>
      <w:r w:rsidR="001759A7" w:rsidRPr="008B2C5F">
        <w:rPr>
          <w:spacing w:val="2"/>
          <w:sz w:val="28"/>
          <w:szCs w:val="28"/>
        </w:rPr>
        <w:t>thời hạn nêu trên</w:t>
      </w:r>
      <w:r w:rsidR="00B4072D" w:rsidRPr="008B2C5F">
        <w:rPr>
          <w:spacing w:val="2"/>
          <w:sz w:val="28"/>
          <w:szCs w:val="28"/>
        </w:rPr>
        <w:t xml:space="preserve">, </w:t>
      </w:r>
      <w:r w:rsidR="008326CB" w:rsidRPr="008B2C5F">
        <w:rPr>
          <w:spacing w:val="2"/>
          <w:sz w:val="28"/>
          <w:szCs w:val="28"/>
        </w:rPr>
        <w:t xml:space="preserve">trường hợp </w:t>
      </w:r>
      <w:r w:rsidR="00B4072D" w:rsidRPr="008B2C5F">
        <w:rPr>
          <w:spacing w:val="2"/>
          <w:sz w:val="28"/>
          <w:szCs w:val="28"/>
        </w:rPr>
        <w:t xml:space="preserve">Quý </w:t>
      </w:r>
      <w:r w:rsidR="003668F6" w:rsidRPr="008B2C5F">
        <w:rPr>
          <w:spacing w:val="2"/>
          <w:sz w:val="28"/>
          <w:szCs w:val="28"/>
        </w:rPr>
        <w:t>đơn vị</w:t>
      </w:r>
      <w:r w:rsidR="00B4072D" w:rsidRPr="008B2C5F">
        <w:rPr>
          <w:spacing w:val="2"/>
          <w:sz w:val="28"/>
          <w:szCs w:val="28"/>
        </w:rPr>
        <w:t xml:space="preserve"> không có ý kiến tham gia </w:t>
      </w:r>
      <w:r w:rsidR="00592560" w:rsidRPr="008B2C5F">
        <w:rPr>
          <w:spacing w:val="2"/>
          <w:sz w:val="28"/>
          <w:szCs w:val="28"/>
        </w:rPr>
        <w:t xml:space="preserve">bằng văn bản </w:t>
      </w:r>
      <w:r w:rsidR="00B4072D" w:rsidRPr="008B2C5F">
        <w:rPr>
          <w:spacing w:val="2"/>
          <w:sz w:val="28"/>
          <w:szCs w:val="28"/>
        </w:rPr>
        <w:t>gửi Bộ Tài chính</w:t>
      </w:r>
      <w:r w:rsidR="004742A0" w:rsidRPr="008B2C5F">
        <w:rPr>
          <w:spacing w:val="2"/>
          <w:sz w:val="28"/>
          <w:szCs w:val="28"/>
        </w:rPr>
        <w:t xml:space="preserve"> (</w:t>
      </w:r>
      <w:r w:rsidR="000B0A9E">
        <w:rPr>
          <w:spacing w:val="2"/>
          <w:sz w:val="28"/>
          <w:szCs w:val="28"/>
        </w:rPr>
        <w:t>Kho bạc Nhà nước</w:t>
      </w:r>
      <w:r w:rsidR="004742A0" w:rsidRPr="008B2C5F">
        <w:rPr>
          <w:spacing w:val="2"/>
          <w:sz w:val="28"/>
          <w:szCs w:val="28"/>
        </w:rPr>
        <w:t xml:space="preserve">) </w:t>
      </w:r>
      <w:r w:rsidR="00350388" w:rsidRPr="008B2C5F">
        <w:rPr>
          <w:spacing w:val="2"/>
          <w:sz w:val="28"/>
          <w:szCs w:val="28"/>
        </w:rPr>
        <w:t xml:space="preserve">thì </w:t>
      </w:r>
      <w:r w:rsidR="00B4072D" w:rsidRPr="008B2C5F">
        <w:rPr>
          <w:spacing w:val="2"/>
          <w:sz w:val="28"/>
          <w:szCs w:val="28"/>
        </w:rPr>
        <w:t>được coi là</w:t>
      </w:r>
      <w:r w:rsidR="00C46F32" w:rsidRPr="008B2C5F">
        <w:rPr>
          <w:spacing w:val="2"/>
          <w:sz w:val="28"/>
          <w:szCs w:val="28"/>
        </w:rPr>
        <w:t xml:space="preserve"> </w:t>
      </w:r>
      <w:r w:rsidR="00FF4327" w:rsidRPr="008B2C5F">
        <w:rPr>
          <w:spacing w:val="2"/>
          <w:sz w:val="28"/>
          <w:szCs w:val="28"/>
        </w:rPr>
        <w:t xml:space="preserve">đã </w:t>
      </w:r>
      <w:r w:rsidR="003033E7" w:rsidRPr="008B2C5F">
        <w:rPr>
          <w:spacing w:val="2"/>
          <w:sz w:val="28"/>
          <w:szCs w:val="28"/>
        </w:rPr>
        <w:t>thống nhất</w:t>
      </w:r>
      <w:r w:rsidR="00C46F32" w:rsidRPr="008B2C5F">
        <w:rPr>
          <w:spacing w:val="2"/>
          <w:sz w:val="28"/>
          <w:szCs w:val="28"/>
        </w:rPr>
        <w:t xml:space="preserve"> đối với dự thả</w:t>
      </w:r>
      <w:r w:rsidR="00D977FE" w:rsidRPr="008B2C5F">
        <w:rPr>
          <w:spacing w:val="2"/>
          <w:sz w:val="28"/>
          <w:szCs w:val="28"/>
        </w:rPr>
        <w:t>o Thông tư</w:t>
      </w:r>
      <w:r w:rsidR="00493598" w:rsidRPr="00D92242">
        <w:rPr>
          <w:sz w:val="28"/>
          <w:szCs w:val="28"/>
        </w:rPr>
        <w:t>.</w:t>
      </w:r>
    </w:p>
    <w:p w:rsidR="00DD4FEC" w:rsidRDefault="00DD4FEC" w:rsidP="008B2C5F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Trân trọng cảm ơn</w:t>
      </w:r>
      <w:bookmarkStart w:id="0" w:name="_GoBack"/>
      <w:bookmarkEnd w:id="0"/>
      <w:r>
        <w:rPr>
          <w:sz w:val="28"/>
          <w:szCs w:val="28"/>
        </w:rPr>
        <w:t xml:space="preserve"> sự phối hợp của Quý đơn vị./.</w:t>
      </w:r>
    </w:p>
    <w:p w:rsidR="008017C5" w:rsidRDefault="008017C5" w:rsidP="00DD4FEC">
      <w:pPr>
        <w:spacing w:before="120" w:after="12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3763"/>
      </w:tblGrid>
      <w:tr w:rsidR="0072170F" w:rsidRPr="00D92242">
        <w:trPr>
          <w:jc w:val="center"/>
        </w:trPr>
        <w:tc>
          <w:tcPr>
            <w:tcW w:w="5103" w:type="dxa"/>
          </w:tcPr>
          <w:p w:rsidR="0072170F" w:rsidRPr="00D92242" w:rsidRDefault="0072170F">
            <w:pPr>
              <w:jc w:val="both"/>
            </w:pPr>
            <w:r w:rsidRPr="00D92242">
              <w:rPr>
                <w:b/>
                <w:bCs/>
                <w:i/>
                <w:iCs/>
              </w:rPr>
              <w:t>Nơi nhận:</w:t>
            </w:r>
            <w:r w:rsidRPr="00D92242">
              <w:t xml:space="preserve"> </w:t>
            </w:r>
            <w:r w:rsidRPr="00D92242">
              <w:tab/>
            </w:r>
          </w:p>
          <w:p w:rsidR="00086E81" w:rsidRDefault="0072170F">
            <w:pPr>
              <w:jc w:val="both"/>
              <w:rPr>
                <w:sz w:val="22"/>
                <w:szCs w:val="22"/>
              </w:rPr>
            </w:pPr>
            <w:r w:rsidRPr="00D92242">
              <w:rPr>
                <w:sz w:val="22"/>
                <w:szCs w:val="22"/>
              </w:rPr>
              <w:t>- Như trên;</w:t>
            </w:r>
          </w:p>
          <w:p w:rsidR="0072170F" w:rsidRPr="00D92242" w:rsidRDefault="00086E81">
            <w:pPr>
              <w:jc w:val="both"/>
            </w:pPr>
            <w:r>
              <w:rPr>
                <w:sz w:val="22"/>
                <w:szCs w:val="22"/>
              </w:rPr>
              <w:t>- Bộ trưởng</w:t>
            </w:r>
            <w:r w:rsidR="00691858" w:rsidRPr="00691858">
              <w:rPr>
                <w:sz w:val="22"/>
                <w:szCs w:val="22"/>
              </w:rPr>
              <w:t xml:space="preserve"> Bộ Tài chính (để báo cáo)</w:t>
            </w:r>
            <w:r>
              <w:rPr>
                <w:sz w:val="22"/>
                <w:szCs w:val="22"/>
              </w:rPr>
              <w:t>;</w:t>
            </w:r>
            <w:r w:rsidR="0072170F" w:rsidRPr="00D92242">
              <w:rPr>
                <w:sz w:val="22"/>
                <w:szCs w:val="22"/>
              </w:rPr>
              <w:t xml:space="preserve"> </w:t>
            </w:r>
            <w:r w:rsidR="0072170F" w:rsidRPr="00D92242">
              <w:rPr>
                <w:sz w:val="22"/>
                <w:szCs w:val="22"/>
              </w:rPr>
              <w:tab/>
              <w:t xml:space="preserve">    </w:t>
            </w:r>
          </w:p>
          <w:p w:rsidR="0072170F" w:rsidRPr="00D92242" w:rsidRDefault="0072170F">
            <w:pPr>
              <w:jc w:val="both"/>
            </w:pPr>
            <w:r w:rsidRPr="00D92242">
              <w:rPr>
                <w:sz w:val="22"/>
                <w:szCs w:val="22"/>
              </w:rPr>
              <w:t>- Lưu: VT, KBNN</w:t>
            </w:r>
            <w:r w:rsidR="009E7D17" w:rsidRPr="008B2C5F">
              <w:rPr>
                <w:sz w:val="22"/>
                <w:szCs w:val="22"/>
              </w:rPr>
              <w:t xml:space="preserve"> (</w:t>
            </w:r>
            <w:r w:rsidR="003A76BF" w:rsidRPr="008B2C5F">
              <w:rPr>
                <w:sz w:val="22"/>
                <w:szCs w:val="22"/>
              </w:rPr>
              <w:t xml:space="preserve">          </w:t>
            </w:r>
            <w:proofErr w:type="spellStart"/>
            <w:r w:rsidR="00691858">
              <w:rPr>
                <w:sz w:val="22"/>
                <w:szCs w:val="22"/>
                <w:lang w:val="en-US"/>
              </w:rPr>
              <w:t>bản</w:t>
            </w:r>
            <w:proofErr w:type="spellEnd"/>
            <w:r w:rsidR="009E7D17" w:rsidRPr="008B2C5F">
              <w:rPr>
                <w:sz w:val="22"/>
                <w:szCs w:val="22"/>
              </w:rPr>
              <w:t>)</w:t>
            </w:r>
            <w:r w:rsidRPr="00D92242">
              <w:rPr>
                <w:sz w:val="22"/>
                <w:szCs w:val="22"/>
              </w:rPr>
              <w:t>.</w:t>
            </w:r>
          </w:p>
          <w:p w:rsidR="0072170F" w:rsidRPr="00D92242" w:rsidRDefault="0072170F">
            <w:pPr>
              <w:rPr>
                <w:b/>
                <w:bCs/>
                <w:sz w:val="28"/>
                <w:szCs w:val="28"/>
              </w:rPr>
            </w:pPr>
          </w:p>
          <w:p w:rsidR="0072170F" w:rsidRPr="00D92242" w:rsidRDefault="0072170F">
            <w:pPr>
              <w:pStyle w:val="BodyText2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72170F" w:rsidRPr="00D92242" w:rsidRDefault="0072170F">
            <w:pPr>
              <w:jc w:val="center"/>
              <w:rPr>
                <w:b/>
                <w:bCs/>
                <w:sz w:val="26"/>
                <w:szCs w:val="26"/>
              </w:rPr>
            </w:pPr>
            <w:r w:rsidRPr="00D92242">
              <w:rPr>
                <w:b/>
                <w:bCs/>
                <w:sz w:val="26"/>
                <w:szCs w:val="26"/>
              </w:rPr>
              <w:t>KT. BỘ TRƯỞNG</w:t>
            </w:r>
          </w:p>
          <w:p w:rsidR="0072170F" w:rsidRPr="00D92242" w:rsidRDefault="0072170F">
            <w:pPr>
              <w:jc w:val="center"/>
            </w:pPr>
            <w:r w:rsidRPr="00D92242">
              <w:rPr>
                <w:b/>
                <w:bCs/>
                <w:sz w:val="26"/>
                <w:szCs w:val="26"/>
              </w:rPr>
              <w:t>THỨ TRƯỞNG</w:t>
            </w:r>
          </w:p>
          <w:p w:rsidR="0072170F" w:rsidRPr="00D92242" w:rsidRDefault="0072170F">
            <w:pPr>
              <w:jc w:val="center"/>
            </w:pPr>
          </w:p>
          <w:p w:rsidR="00C91DDB" w:rsidRDefault="00C91DDB">
            <w:pPr>
              <w:jc w:val="center"/>
            </w:pPr>
          </w:p>
          <w:p w:rsidR="00691858" w:rsidRPr="00D92242" w:rsidRDefault="00691858">
            <w:pPr>
              <w:jc w:val="center"/>
            </w:pPr>
          </w:p>
          <w:p w:rsidR="00C91DDB" w:rsidRPr="00D92242" w:rsidRDefault="00C91DDB">
            <w:pPr>
              <w:jc w:val="center"/>
            </w:pPr>
          </w:p>
          <w:p w:rsidR="00C91DDB" w:rsidRPr="00D92242" w:rsidRDefault="00C91DDB">
            <w:pPr>
              <w:jc w:val="center"/>
            </w:pPr>
          </w:p>
          <w:p w:rsidR="0072170F" w:rsidRPr="008B2C5F" w:rsidRDefault="004D5519" w:rsidP="000A61DA">
            <w:pPr>
              <w:jc w:val="center"/>
              <w:rPr>
                <w:b/>
                <w:sz w:val="28"/>
                <w:szCs w:val="28"/>
              </w:rPr>
            </w:pPr>
            <w:r w:rsidRPr="008B2C5F">
              <w:rPr>
                <w:b/>
                <w:sz w:val="28"/>
                <w:szCs w:val="28"/>
              </w:rPr>
              <w:t>Đỗ Hoàng Anh Tuấn</w:t>
            </w:r>
          </w:p>
        </w:tc>
      </w:tr>
      <w:tr w:rsidR="0072170F" w:rsidRPr="00D92242">
        <w:trPr>
          <w:jc w:val="center"/>
        </w:trPr>
        <w:tc>
          <w:tcPr>
            <w:tcW w:w="5103" w:type="dxa"/>
          </w:tcPr>
          <w:p w:rsidR="0072170F" w:rsidRPr="008B2C5F" w:rsidRDefault="0072170F">
            <w:pPr>
              <w:jc w:val="both"/>
              <w:rPr>
                <w:b/>
                <w:bCs/>
              </w:rPr>
            </w:pPr>
          </w:p>
        </w:tc>
        <w:tc>
          <w:tcPr>
            <w:tcW w:w="3763" w:type="dxa"/>
          </w:tcPr>
          <w:p w:rsidR="0072170F" w:rsidRPr="00D92242" w:rsidRDefault="0072170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2170F" w:rsidRPr="008B2C5F" w:rsidRDefault="0072170F" w:rsidP="00EB5867">
      <w:pPr>
        <w:pStyle w:val="Heading7"/>
        <w:jc w:val="left"/>
        <w:rPr>
          <w:rFonts w:ascii="Times New Roman" w:hAnsi="Times New Roman" w:cs="Times New Roman"/>
          <w:b w:val="0"/>
          <w:bCs w:val="0"/>
        </w:rPr>
      </w:pPr>
    </w:p>
    <w:sectPr w:rsidR="0072170F" w:rsidRPr="008B2C5F" w:rsidSect="008B2C5F">
      <w:footerReference w:type="default" r:id="rId8"/>
      <w:pgSz w:w="11907" w:h="16840" w:code="9"/>
      <w:pgMar w:top="993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49" w:rsidRDefault="007B5549" w:rsidP="004E70DF">
      <w:r>
        <w:separator/>
      </w:r>
    </w:p>
  </w:endnote>
  <w:endnote w:type="continuationSeparator" w:id="0">
    <w:p w:rsidR="007B5549" w:rsidRDefault="007B5549" w:rsidP="004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545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1F64F9" w:rsidRPr="001F64F9" w:rsidRDefault="001F64F9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1F64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F64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F64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9185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F64F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1F64F9" w:rsidRDefault="001F6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49" w:rsidRDefault="007B5549" w:rsidP="004E70DF">
      <w:r>
        <w:separator/>
      </w:r>
    </w:p>
  </w:footnote>
  <w:footnote w:type="continuationSeparator" w:id="0">
    <w:p w:rsidR="007B5549" w:rsidRDefault="007B5549" w:rsidP="004E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02C9"/>
    <w:multiLevelType w:val="hybridMultilevel"/>
    <w:tmpl w:val="262CCEC0"/>
    <w:lvl w:ilvl="0" w:tplc="889425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080CA3"/>
    <w:multiLevelType w:val="hybridMultilevel"/>
    <w:tmpl w:val="213AF786"/>
    <w:lvl w:ilvl="0" w:tplc="45B242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4B50F6"/>
    <w:multiLevelType w:val="hybridMultilevel"/>
    <w:tmpl w:val="E7089D38"/>
    <w:lvl w:ilvl="0" w:tplc="1CB23F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821A66"/>
    <w:multiLevelType w:val="hybridMultilevel"/>
    <w:tmpl w:val="1F72A4E6"/>
    <w:lvl w:ilvl="0" w:tplc="96C8E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10"/>
    <w:rsid w:val="00001640"/>
    <w:rsid w:val="00001982"/>
    <w:rsid w:val="00011FBA"/>
    <w:rsid w:val="000210C7"/>
    <w:rsid w:val="0002289F"/>
    <w:rsid w:val="00024A04"/>
    <w:rsid w:val="00025840"/>
    <w:rsid w:val="000263AD"/>
    <w:rsid w:val="00026DC6"/>
    <w:rsid w:val="000373A9"/>
    <w:rsid w:val="00047D9F"/>
    <w:rsid w:val="00050800"/>
    <w:rsid w:val="00052A6D"/>
    <w:rsid w:val="000620A7"/>
    <w:rsid w:val="00062D04"/>
    <w:rsid w:val="00063ACC"/>
    <w:rsid w:val="000731FC"/>
    <w:rsid w:val="000755BB"/>
    <w:rsid w:val="000760E2"/>
    <w:rsid w:val="00077C48"/>
    <w:rsid w:val="00086E81"/>
    <w:rsid w:val="00093524"/>
    <w:rsid w:val="000A11B7"/>
    <w:rsid w:val="000A12F7"/>
    <w:rsid w:val="000A2F57"/>
    <w:rsid w:val="000A49AC"/>
    <w:rsid w:val="000A52CA"/>
    <w:rsid w:val="000A5D12"/>
    <w:rsid w:val="000A61DA"/>
    <w:rsid w:val="000A71F7"/>
    <w:rsid w:val="000B0A9E"/>
    <w:rsid w:val="000B213D"/>
    <w:rsid w:val="000B292A"/>
    <w:rsid w:val="000B4177"/>
    <w:rsid w:val="000B5550"/>
    <w:rsid w:val="000B76B7"/>
    <w:rsid w:val="000C0088"/>
    <w:rsid w:val="000C4A54"/>
    <w:rsid w:val="000D305F"/>
    <w:rsid w:val="000D465C"/>
    <w:rsid w:val="000D70E5"/>
    <w:rsid w:val="000E02B2"/>
    <w:rsid w:val="000E1D38"/>
    <w:rsid w:val="000E22AF"/>
    <w:rsid w:val="000E43B1"/>
    <w:rsid w:val="000F0504"/>
    <w:rsid w:val="000F269D"/>
    <w:rsid w:val="000F5766"/>
    <w:rsid w:val="000F59D5"/>
    <w:rsid w:val="000F6FF5"/>
    <w:rsid w:val="001023D6"/>
    <w:rsid w:val="00110CD3"/>
    <w:rsid w:val="00111C80"/>
    <w:rsid w:val="00113EE1"/>
    <w:rsid w:val="00115C9F"/>
    <w:rsid w:val="00116B57"/>
    <w:rsid w:val="001175C2"/>
    <w:rsid w:val="00124230"/>
    <w:rsid w:val="00124E20"/>
    <w:rsid w:val="001258C9"/>
    <w:rsid w:val="00125989"/>
    <w:rsid w:val="00126F92"/>
    <w:rsid w:val="001348DC"/>
    <w:rsid w:val="00141CA7"/>
    <w:rsid w:val="00143CF1"/>
    <w:rsid w:val="0014442F"/>
    <w:rsid w:val="00144CDF"/>
    <w:rsid w:val="00153CB6"/>
    <w:rsid w:val="0015470A"/>
    <w:rsid w:val="00160287"/>
    <w:rsid w:val="00162BFD"/>
    <w:rsid w:val="00162C8A"/>
    <w:rsid w:val="001756C8"/>
    <w:rsid w:val="001759A7"/>
    <w:rsid w:val="00176BA1"/>
    <w:rsid w:val="00183AFC"/>
    <w:rsid w:val="00186065"/>
    <w:rsid w:val="001905DB"/>
    <w:rsid w:val="00190721"/>
    <w:rsid w:val="0019307C"/>
    <w:rsid w:val="00193BCC"/>
    <w:rsid w:val="001965E4"/>
    <w:rsid w:val="001A0540"/>
    <w:rsid w:val="001A0925"/>
    <w:rsid w:val="001A2145"/>
    <w:rsid w:val="001A2280"/>
    <w:rsid w:val="001A2631"/>
    <w:rsid w:val="001A49EA"/>
    <w:rsid w:val="001B283B"/>
    <w:rsid w:val="001B47B9"/>
    <w:rsid w:val="001B695F"/>
    <w:rsid w:val="001C0CD1"/>
    <w:rsid w:val="001C3110"/>
    <w:rsid w:val="001C32D8"/>
    <w:rsid w:val="001C7609"/>
    <w:rsid w:val="001D0EDF"/>
    <w:rsid w:val="001D65BA"/>
    <w:rsid w:val="001E101E"/>
    <w:rsid w:val="001E2F5C"/>
    <w:rsid w:val="001E3ABD"/>
    <w:rsid w:val="001F0531"/>
    <w:rsid w:val="001F205D"/>
    <w:rsid w:val="001F49E1"/>
    <w:rsid w:val="001F5E98"/>
    <w:rsid w:val="001F6314"/>
    <w:rsid w:val="001F64F9"/>
    <w:rsid w:val="0020121B"/>
    <w:rsid w:val="00201967"/>
    <w:rsid w:val="002118FA"/>
    <w:rsid w:val="00212330"/>
    <w:rsid w:val="0021295B"/>
    <w:rsid w:val="00213D4B"/>
    <w:rsid w:val="0022226B"/>
    <w:rsid w:val="00225376"/>
    <w:rsid w:val="00226194"/>
    <w:rsid w:val="00227C34"/>
    <w:rsid w:val="002307B4"/>
    <w:rsid w:val="00231E3C"/>
    <w:rsid w:val="00233DEC"/>
    <w:rsid w:val="00234366"/>
    <w:rsid w:val="0023773D"/>
    <w:rsid w:val="00237816"/>
    <w:rsid w:val="00237F98"/>
    <w:rsid w:val="0024005B"/>
    <w:rsid w:val="00241534"/>
    <w:rsid w:val="0026002D"/>
    <w:rsid w:val="002624C0"/>
    <w:rsid w:val="00263AC2"/>
    <w:rsid w:val="0026695E"/>
    <w:rsid w:val="00277CCC"/>
    <w:rsid w:val="00280FF2"/>
    <w:rsid w:val="00285E2A"/>
    <w:rsid w:val="00286CE5"/>
    <w:rsid w:val="0029072C"/>
    <w:rsid w:val="002908B1"/>
    <w:rsid w:val="0029249E"/>
    <w:rsid w:val="00296064"/>
    <w:rsid w:val="00296B5C"/>
    <w:rsid w:val="00297288"/>
    <w:rsid w:val="002A0094"/>
    <w:rsid w:val="002A01D3"/>
    <w:rsid w:val="002A0931"/>
    <w:rsid w:val="002A289B"/>
    <w:rsid w:val="002A378F"/>
    <w:rsid w:val="002B07F5"/>
    <w:rsid w:val="002B1E04"/>
    <w:rsid w:val="002B4307"/>
    <w:rsid w:val="002B505B"/>
    <w:rsid w:val="002C67DE"/>
    <w:rsid w:val="002C70C0"/>
    <w:rsid w:val="002C7F84"/>
    <w:rsid w:val="002D01B4"/>
    <w:rsid w:val="002D05F0"/>
    <w:rsid w:val="002D417A"/>
    <w:rsid w:val="002D672A"/>
    <w:rsid w:val="002E3A14"/>
    <w:rsid w:val="002E693D"/>
    <w:rsid w:val="002E6A43"/>
    <w:rsid w:val="002F0183"/>
    <w:rsid w:val="002F2773"/>
    <w:rsid w:val="002F67FA"/>
    <w:rsid w:val="002F6C8C"/>
    <w:rsid w:val="00301794"/>
    <w:rsid w:val="00301FE7"/>
    <w:rsid w:val="00302F2F"/>
    <w:rsid w:val="003033E7"/>
    <w:rsid w:val="00303BB4"/>
    <w:rsid w:val="00304944"/>
    <w:rsid w:val="003108F6"/>
    <w:rsid w:val="00316392"/>
    <w:rsid w:val="00316723"/>
    <w:rsid w:val="003215C4"/>
    <w:rsid w:val="00322AF2"/>
    <w:rsid w:val="00325BB8"/>
    <w:rsid w:val="0032649C"/>
    <w:rsid w:val="00332C2A"/>
    <w:rsid w:val="003340FC"/>
    <w:rsid w:val="0033782C"/>
    <w:rsid w:val="00341007"/>
    <w:rsid w:val="0034144B"/>
    <w:rsid w:val="00341FF3"/>
    <w:rsid w:val="003431CE"/>
    <w:rsid w:val="00344DDC"/>
    <w:rsid w:val="00344E7F"/>
    <w:rsid w:val="00350388"/>
    <w:rsid w:val="00355517"/>
    <w:rsid w:val="00361CAF"/>
    <w:rsid w:val="00362365"/>
    <w:rsid w:val="003668F6"/>
    <w:rsid w:val="00370C8B"/>
    <w:rsid w:val="00370F2F"/>
    <w:rsid w:val="00374936"/>
    <w:rsid w:val="00374AD8"/>
    <w:rsid w:val="003764ED"/>
    <w:rsid w:val="00381C61"/>
    <w:rsid w:val="003828AE"/>
    <w:rsid w:val="00382E44"/>
    <w:rsid w:val="00383AC4"/>
    <w:rsid w:val="00384FF3"/>
    <w:rsid w:val="0038594B"/>
    <w:rsid w:val="003923A3"/>
    <w:rsid w:val="0039626B"/>
    <w:rsid w:val="003A76BF"/>
    <w:rsid w:val="003B0345"/>
    <w:rsid w:val="003B10A7"/>
    <w:rsid w:val="003B1CA7"/>
    <w:rsid w:val="003B4212"/>
    <w:rsid w:val="003B4D55"/>
    <w:rsid w:val="003B5D1D"/>
    <w:rsid w:val="003B6F57"/>
    <w:rsid w:val="003B7480"/>
    <w:rsid w:val="003C3944"/>
    <w:rsid w:val="003C5122"/>
    <w:rsid w:val="003D0A7F"/>
    <w:rsid w:val="003D0D4D"/>
    <w:rsid w:val="003D1F5A"/>
    <w:rsid w:val="003D336F"/>
    <w:rsid w:val="003E45EC"/>
    <w:rsid w:val="003E6AA2"/>
    <w:rsid w:val="003F07C5"/>
    <w:rsid w:val="003F0F41"/>
    <w:rsid w:val="003F2AD4"/>
    <w:rsid w:val="003F342D"/>
    <w:rsid w:val="003F552B"/>
    <w:rsid w:val="0040461A"/>
    <w:rsid w:val="00405463"/>
    <w:rsid w:val="00405898"/>
    <w:rsid w:val="00412D00"/>
    <w:rsid w:val="00413FEF"/>
    <w:rsid w:val="00414DFB"/>
    <w:rsid w:val="0042441B"/>
    <w:rsid w:val="00432DEF"/>
    <w:rsid w:val="00432FF6"/>
    <w:rsid w:val="004350DC"/>
    <w:rsid w:val="00435BB5"/>
    <w:rsid w:val="0043628A"/>
    <w:rsid w:val="00436794"/>
    <w:rsid w:val="00442369"/>
    <w:rsid w:val="00444FEA"/>
    <w:rsid w:val="004466D3"/>
    <w:rsid w:val="0044793D"/>
    <w:rsid w:val="00450352"/>
    <w:rsid w:val="00450E6C"/>
    <w:rsid w:val="004516A2"/>
    <w:rsid w:val="004536BB"/>
    <w:rsid w:val="0045497D"/>
    <w:rsid w:val="00454EA5"/>
    <w:rsid w:val="00455668"/>
    <w:rsid w:val="004605E8"/>
    <w:rsid w:val="004620A3"/>
    <w:rsid w:val="00462646"/>
    <w:rsid w:val="00463D1D"/>
    <w:rsid w:val="0046694F"/>
    <w:rsid w:val="00470299"/>
    <w:rsid w:val="0047260B"/>
    <w:rsid w:val="004742A0"/>
    <w:rsid w:val="004755F9"/>
    <w:rsid w:val="00481D47"/>
    <w:rsid w:val="00482E5F"/>
    <w:rsid w:val="004831D4"/>
    <w:rsid w:val="004841AB"/>
    <w:rsid w:val="0048467B"/>
    <w:rsid w:val="00490774"/>
    <w:rsid w:val="004930BD"/>
    <w:rsid w:val="00493598"/>
    <w:rsid w:val="0049462C"/>
    <w:rsid w:val="004A19FC"/>
    <w:rsid w:val="004A3B92"/>
    <w:rsid w:val="004A6D0C"/>
    <w:rsid w:val="004C539F"/>
    <w:rsid w:val="004D5519"/>
    <w:rsid w:val="004D7330"/>
    <w:rsid w:val="004E70DF"/>
    <w:rsid w:val="004E74F4"/>
    <w:rsid w:val="004E785D"/>
    <w:rsid w:val="004F0639"/>
    <w:rsid w:val="004F2397"/>
    <w:rsid w:val="004F526B"/>
    <w:rsid w:val="004F61DC"/>
    <w:rsid w:val="004F6DD4"/>
    <w:rsid w:val="004F7389"/>
    <w:rsid w:val="00500F87"/>
    <w:rsid w:val="005063B9"/>
    <w:rsid w:val="0051036A"/>
    <w:rsid w:val="00510E7E"/>
    <w:rsid w:val="005110D0"/>
    <w:rsid w:val="00512718"/>
    <w:rsid w:val="00514500"/>
    <w:rsid w:val="0051625A"/>
    <w:rsid w:val="005219EC"/>
    <w:rsid w:val="005240A2"/>
    <w:rsid w:val="00525CB8"/>
    <w:rsid w:val="00525D1C"/>
    <w:rsid w:val="005423C6"/>
    <w:rsid w:val="00543B5B"/>
    <w:rsid w:val="00543E31"/>
    <w:rsid w:val="00545D0C"/>
    <w:rsid w:val="0055000E"/>
    <w:rsid w:val="00550212"/>
    <w:rsid w:val="00554AFF"/>
    <w:rsid w:val="0055569B"/>
    <w:rsid w:val="0056216B"/>
    <w:rsid w:val="00570FDA"/>
    <w:rsid w:val="005744F9"/>
    <w:rsid w:val="005760ED"/>
    <w:rsid w:val="00577B32"/>
    <w:rsid w:val="00581BE1"/>
    <w:rsid w:val="005822AF"/>
    <w:rsid w:val="00584875"/>
    <w:rsid w:val="00592560"/>
    <w:rsid w:val="005945BA"/>
    <w:rsid w:val="005A2202"/>
    <w:rsid w:val="005B1382"/>
    <w:rsid w:val="005B5801"/>
    <w:rsid w:val="005B6397"/>
    <w:rsid w:val="005B70CC"/>
    <w:rsid w:val="005C3B59"/>
    <w:rsid w:val="005C4123"/>
    <w:rsid w:val="005C5BE0"/>
    <w:rsid w:val="005C5FAB"/>
    <w:rsid w:val="005C7EF7"/>
    <w:rsid w:val="005D576D"/>
    <w:rsid w:val="005E1F5E"/>
    <w:rsid w:val="005F4246"/>
    <w:rsid w:val="005F6159"/>
    <w:rsid w:val="00606BDD"/>
    <w:rsid w:val="00610D53"/>
    <w:rsid w:val="00613700"/>
    <w:rsid w:val="00615715"/>
    <w:rsid w:val="0061582B"/>
    <w:rsid w:val="00615A34"/>
    <w:rsid w:val="0061604A"/>
    <w:rsid w:val="0061644C"/>
    <w:rsid w:val="00617B34"/>
    <w:rsid w:val="00617FBF"/>
    <w:rsid w:val="00620D0B"/>
    <w:rsid w:val="006210E5"/>
    <w:rsid w:val="00623024"/>
    <w:rsid w:val="00631CA2"/>
    <w:rsid w:val="0063506B"/>
    <w:rsid w:val="006509B7"/>
    <w:rsid w:val="00656DB1"/>
    <w:rsid w:val="0066055E"/>
    <w:rsid w:val="006637FB"/>
    <w:rsid w:val="00667474"/>
    <w:rsid w:val="0067535B"/>
    <w:rsid w:val="00680316"/>
    <w:rsid w:val="006840BD"/>
    <w:rsid w:val="006843AC"/>
    <w:rsid w:val="006849E8"/>
    <w:rsid w:val="006852B0"/>
    <w:rsid w:val="006852FE"/>
    <w:rsid w:val="00686981"/>
    <w:rsid w:val="00686FE7"/>
    <w:rsid w:val="00687BFC"/>
    <w:rsid w:val="00691858"/>
    <w:rsid w:val="00692CCB"/>
    <w:rsid w:val="00695D48"/>
    <w:rsid w:val="006975BC"/>
    <w:rsid w:val="006B1F36"/>
    <w:rsid w:val="006B5214"/>
    <w:rsid w:val="006C0EE3"/>
    <w:rsid w:val="006C26C9"/>
    <w:rsid w:val="006C34E2"/>
    <w:rsid w:val="006C3BBB"/>
    <w:rsid w:val="006C4856"/>
    <w:rsid w:val="006D369C"/>
    <w:rsid w:val="006E17B7"/>
    <w:rsid w:val="006E2331"/>
    <w:rsid w:val="006E7733"/>
    <w:rsid w:val="006F0F09"/>
    <w:rsid w:val="006F10BE"/>
    <w:rsid w:val="006F277F"/>
    <w:rsid w:val="006F27D0"/>
    <w:rsid w:val="006F5AFF"/>
    <w:rsid w:val="0070027F"/>
    <w:rsid w:val="007009B9"/>
    <w:rsid w:val="00702996"/>
    <w:rsid w:val="007042E1"/>
    <w:rsid w:val="007051FB"/>
    <w:rsid w:val="00705DED"/>
    <w:rsid w:val="00706E94"/>
    <w:rsid w:val="0072170F"/>
    <w:rsid w:val="00726131"/>
    <w:rsid w:val="007325D1"/>
    <w:rsid w:val="00733FBA"/>
    <w:rsid w:val="00735745"/>
    <w:rsid w:val="00740C2F"/>
    <w:rsid w:val="0074247E"/>
    <w:rsid w:val="00742650"/>
    <w:rsid w:val="00742B95"/>
    <w:rsid w:val="00750ADC"/>
    <w:rsid w:val="00763596"/>
    <w:rsid w:val="00764922"/>
    <w:rsid w:val="00766262"/>
    <w:rsid w:val="00773994"/>
    <w:rsid w:val="00775BA8"/>
    <w:rsid w:val="007812BE"/>
    <w:rsid w:val="0078243C"/>
    <w:rsid w:val="00787129"/>
    <w:rsid w:val="00793EF0"/>
    <w:rsid w:val="00796835"/>
    <w:rsid w:val="007A10A1"/>
    <w:rsid w:val="007B5549"/>
    <w:rsid w:val="007C1458"/>
    <w:rsid w:val="007C16EF"/>
    <w:rsid w:val="007D02CE"/>
    <w:rsid w:val="007D2AAE"/>
    <w:rsid w:val="007D3AC7"/>
    <w:rsid w:val="007D6A6F"/>
    <w:rsid w:val="007D6BC0"/>
    <w:rsid w:val="007E21B4"/>
    <w:rsid w:val="007E41A8"/>
    <w:rsid w:val="007E604F"/>
    <w:rsid w:val="007E6C65"/>
    <w:rsid w:val="007E789C"/>
    <w:rsid w:val="007F3250"/>
    <w:rsid w:val="007F33E9"/>
    <w:rsid w:val="007F4E08"/>
    <w:rsid w:val="008017C5"/>
    <w:rsid w:val="00803DC0"/>
    <w:rsid w:val="0080468B"/>
    <w:rsid w:val="00804F3E"/>
    <w:rsid w:val="008078B5"/>
    <w:rsid w:val="0081078D"/>
    <w:rsid w:val="00813177"/>
    <w:rsid w:val="00813779"/>
    <w:rsid w:val="00813A02"/>
    <w:rsid w:val="00814430"/>
    <w:rsid w:val="00814FEC"/>
    <w:rsid w:val="00815851"/>
    <w:rsid w:val="00816836"/>
    <w:rsid w:val="0082380E"/>
    <w:rsid w:val="008243F2"/>
    <w:rsid w:val="008326CB"/>
    <w:rsid w:val="008327EF"/>
    <w:rsid w:val="00837C5B"/>
    <w:rsid w:val="008402F0"/>
    <w:rsid w:val="00844751"/>
    <w:rsid w:val="00850B2A"/>
    <w:rsid w:val="00850F12"/>
    <w:rsid w:val="00851265"/>
    <w:rsid w:val="008566E6"/>
    <w:rsid w:val="008655B7"/>
    <w:rsid w:val="00865DC0"/>
    <w:rsid w:val="00870179"/>
    <w:rsid w:val="00870475"/>
    <w:rsid w:val="00870B36"/>
    <w:rsid w:val="008718FD"/>
    <w:rsid w:val="00874BB5"/>
    <w:rsid w:val="008830AC"/>
    <w:rsid w:val="00885AE0"/>
    <w:rsid w:val="008879EB"/>
    <w:rsid w:val="008916B3"/>
    <w:rsid w:val="00892840"/>
    <w:rsid w:val="008935DD"/>
    <w:rsid w:val="008968CF"/>
    <w:rsid w:val="008A7C90"/>
    <w:rsid w:val="008A7E6C"/>
    <w:rsid w:val="008B2C5F"/>
    <w:rsid w:val="008B4384"/>
    <w:rsid w:val="008B497B"/>
    <w:rsid w:val="008B5030"/>
    <w:rsid w:val="008B54DD"/>
    <w:rsid w:val="008B67B5"/>
    <w:rsid w:val="008C0A76"/>
    <w:rsid w:val="008C2332"/>
    <w:rsid w:val="008C351F"/>
    <w:rsid w:val="008D252D"/>
    <w:rsid w:val="008D3DA0"/>
    <w:rsid w:val="008D776F"/>
    <w:rsid w:val="008E27A0"/>
    <w:rsid w:val="008E40E9"/>
    <w:rsid w:val="0090352F"/>
    <w:rsid w:val="00905C8C"/>
    <w:rsid w:val="0090644B"/>
    <w:rsid w:val="00906CEA"/>
    <w:rsid w:val="00907CFA"/>
    <w:rsid w:val="00910813"/>
    <w:rsid w:val="00916045"/>
    <w:rsid w:val="00920316"/>
    <w:rsid w:val="00925A32"/>
    <w:rsid w:val="00925AFD"/>
    <w:rsid w:val="009264EA"/>
    <w:rsid w:val="00931D60"/>
    <w:rsid w:val="0093568A"/>
    <w:rsid w:val="00935729"/>
    <w:rsid w:val="00935E20"/>
    <w:rsid w:val="00942507"/>
    <w:rsid w:val="0095346F"/>
    <w:rsid w:val="009559B9"/>
    <w:rsid w:val="009559C5"/>
    <w:rsid w:val="00955E78"/>
    <w:rsid w:val="00963129"/>
    <w:rsid w:val="00963A3D"/>
    <w:rsid w:val="00964F78"/>
    <w:rsid w:val="009660C5"/>
    <w:rsid w:val="00966309"/>
    <w:rsid w:val="009663BA"/>
    <w:rsid w:val="00970F3B"/>
    <w:rsid w:val="009801AB"/>
    <w:rsid w:val="00981D5F"/>
    <w:rsid w:val="0098643E"/>
    <w:rsid w:val="00986813"/>
    <w:rsid w:val="0099006E"/>
    <w:rsid w:val="00992215"/>
    <w:rsid w:val="0099457F"/>
    <w:rsid w:val="00994760"/>
    <w:rsid w:val="009949C7"/>
    <w:rsid w:val="009A0699"/>
    <w:rsid w:val="009A1846"/>
    <w:rsid w:val="009A75AA"/>
    <w:rsid w:val="009B4331"/>
    <w:rsid w:val="009C5C6E"/>
    <w:rsid w:val="009C6DC4"/>
    <w:rsid w:val="009C7502"/>
    <w:rsid w:val="009C7F0D"/>
    <w:rsid w:val="009D50BB"/>
    <w:rsid w:val="009D7BF9"/>
    <w:rsid w:val="009E3D7C"/>
    <w:rsid w:val="009E7D17"/>
    <w:rsid w:val="009F0C34"/>
    <w:rsid w:val="009F30E3"/>
    <w:rsid w:val="009F59C3"/>
    <w:rsid w:val="009F7BD4"/>
    <w:rsid w:val="00A07D99"/>
    <w:rsid w:val="00A169D4"/>
    <w:rsid w:val="00A21FC5"/>
    <w:rsid w:val="00A3118E"/>
    <w:rsid w:val="00A34E6A"/>
    <w:rsid w:val="00A41901"/>
    <w:rsid w:val="00A45411"/>
    <w:rsid w:val="00A45A0B"/>
    <w:rsid w:val="00A46F51"/>
    <w:rsid w:val="00A50C3D"/>
    <w:rsid w:val="00A51C71"/>
    <w:rsid w:val="00A578C4"/>
    <w:rsid w:val="00A61C0A"/>
    <w:rsid w:val="00A71E81"/>
    <w:rsid w:val="00A71F60"/>
    <w:rsid w:val="00A7519B"/>
    <w:rsid w:val="00A77B28"/>
    <w:rsid w:val="00A81800"/>
    <w:rsid w:val="00A82F66"/>
    <w:rsid w:val="00A83151"/>
    <w:rsid w:val="00A832EF"/>
    <w:rsid w:val="00A85796"/>
    <w:rsid w:val="00A90EED"/>
    <w:rsid w:val="00A9618F"/>
    <w:rsid w:val="00A96852"/>
    <w:rsid w:val="00A97F98"/>
    <w:rsid w:val="00AA085F"/>
    <w:rsid w:val="00AA3568"/>
    <w:rsid w:val="00AA48B1"/>
    <w:rsid w:val="00AA5195"/>
    <w:rsid w:val="00AB1761"/>
    <w:rsid w:val="00AB496F"/>
    <w:rsid w:val="00AB6369"/>
    <w:rsid w:val="00AB644D"/>
    <w:rsid w:val="00AB6B36"/>
    <w:rsid w:val="00AD1F2D"/>
    <w:rsid w:val="00AD26DE"/>
    <w:rsid w:val="00AE2299"/>
    <w:rsid w:val="00AE414D"/>
    <w:rsid w:val="00AE6094"/>
    <w:rsid w:val="00AE7269"/>
    <w:rsid w:val="00AF57F5"/>
    <w:rsid w:val="00B013B9"/>
    <w:rsid w:val="00B0250C"/>
    <w:rsid w:val="00B055C8"/>
    <w:rsid w:val="00B170DA"/>
    <w:rsid w:val="00B176BF"/>
    <w:rsid w:val="00B2038E"/>
    <w:rsid w:val="00B275E7"/>
    <w:rsid w:val="00B2798A"/>
    <w:rsid w:val="00B31A38"/>
    <w:rsid w:val="00B37C14"/>
    <w:rsid w:val="00B4072D"/>
    <w:rsid w:val="00B44A5D"/>
    <w:rsid w:val="00B44CF6"/>
    <w:rsid w:val="00B46C30"/>
    <w:rsid w:val="00B46F46"/>
    <w:rsid w:val="00B5014C"/>
    <w:rsid w:val="00B50E3A"/>
    <w:rsid w:val="00B53B37"/>
    <w:rsid w:val="00B53E41"/>
    <w:rsid w:val="00B555CE"/>
    <w:rsid w:val="00B56AA7"/>
    <w:rsid w:val="00B57278"/>
    <w:rsid w:val="00B63C64"/>
    <w:rsid w:val="00B6442C"/>
    <w:rsid w:val="00B67F34"/>
    <w:rsid w:val="00B70553"/>
    <w:rsid w:val="00B71FD5"/>
    <w:rsid w:val="00B74903"/>
    <w:rsid w:val="00B7673B"/>
    <w:rsid w:val="00B81057"/>
    <w:rsid w:val="00B8473F"/>
    <w:rsid w:val="00B8581B"/>
    <w:rsid w:val="00B94F7B"/>
    <w:rsid w:val="00B953B9"/>
    <w:rsid w:val="00BA0124"/>
    <w:rsid w:val="00BA1FA3"/>
    <w:rsid w:val="00BA3603"/>
    <w:rsid w:val="00BA462A"/>
    <w:rsid w:val="00BA497D"/>
    <w:rsid w:val="00BA537B"/>
    <w:rsid w:val="00BB2CE7"/>
    <w:rsid w:val="00BB35FD"/>
    <w:rsid w:val="00BB3A6E"/>
    <w:rsid w:val="00BB689B"/>
    <w:rsid w:val="00BC01D1"/>
    <w:rsid w:val="00BC343A"/>
    <w:rsid w:val="00BC6490"/>
    <w:rsid w:val="00BD0C8D"/>
    <w:rsid w:val="00BD7C95"/>
    <w:rsid w:val="00BE23C4"/>
    <w:rsid w:val="00BE7616"/>
    <w:rsid w:val="00BF2000"/>
    <w:rsid w:val="00BF5BF8"/>
    <w:rsid w:val="00BF688E"/>
    <w:rsid w:val="00C0304B"/>
    <w:rsid w:val="00C059C3"/>
    <w:rsid w:val="00C06453"/>
    <w:rsid w:val="00C07A96"/>
    <w:rsid w:val="00C14B80"/>
    <w:rsid w:val="00C20EDA"/>
    <w:rsid w:val="00C2667F"/>
    <w:rsid w:val="00C306C6"/>
    <w:rsid w:val="00C3247D"/>
    <w:rsid w:val="00C42893"/>
    <w:rsid w:val="00C42B83"/>
    <w:rsid w:val="00C43A65"/>
    <w:rsid w:val="00C46F32"/>
    <w:rsid w:val="00C47070"/>
    <w:rsid w:val="00C473FF"/>
    <w:rsid w:val="00C50797"/>
    <w:rsid w:val="00C5428B"/>
    <w:rsid w:val="00C547BE"/>
    <w:rsid w:val="00C56338"/>
    <w:rsid w:val="00C57555"/>
    <w:rsid w:val="00C60011"/>
    <w:rsid w:val="00C62720"/>
    <w:rsid w:val="00C67DE7"/>
    <w:rsid w:val="00C73CB7"/>
    <w:rsid w:val="00C7444A"/>
    <w:rsid w:val="00C776D9"/>
    <w:rsid w:val="00C83225"/>
    <w:rsid w:val="00C900C0"/>
    <w:rsid w:val="00C91DDB"/>
    <w:rsid w:val="00C94657"/>
    <w:rsid w:val="00C95E61"/>
    <w:rsid w:val="00CA3F32"/>
    <w:rsid w:val="00CB1802"/>
    <w:rsid w:val="00CB3385"/>
    <w:rsid w:val="00CB3C19"/>
    <w:rsid w:val="00CB65EE"/>
    <w:rsid w:val="00CC148B"/>
    <w:rsid w:val="00CC34EA"/>
    <w:rsid w:val="00CC5473"/>
    <w:rsid w:val="00CD1AE8"/>
    <w:rsid w:val="00CD607D"/>
    <w:rsid w:val="00CE0911"/>
    <w:rsid w:val="00CF0BAF"/>
    <w:rsid w:val="00CF1047"/>
    <w:rsid w:val="00CF2BF0"/>
    <w:rsid w:val="00CF4371"/>
    <w:rsid w:val="00D02305"/>
    <w:rsid w:val="00D1467A"/>
    <w:rsid w:val="00D17186"/>
    <w:rsid w:val="00D1788A"/>
    <w:rsid w:val="00D20376"/>
    <w:rsid w:val="00D21BA2"/>
    <w:rsid w:val="00D24154"/>
    <w:rsid w:val="00D24619"/>
    <w:rsid w:val="00D263D7"/>
    <w:rsid w:val="00D26FC6"/>
    <w:rsid w:val="00D34F6F"/>
    <w:rsid w:val="00D36CD5"/>
    <w:rsid w:val="00D42871"/>
    <w:rsid w:val="00D42B13"/>
    <w:rsid w:val="00D45E0D"/>
    <w:rsid w:val="00D46A8D"/>
    <w:rsid w:val="00D50D32"/>
    <w:rsid w:val="00D51AE8"/>
    <w:rsid w:val="00D53529"/>
    <w:rsid w:val="00D5547A"/>
    <w:rsid w:val="00D554AC"/>
    <w:rsid w:val="00D57642"/>
    <w:rsid w:val="00D6135F"/>
    <w:rsid w:val="00D61C9A"/>
    <w:rsid w:val="00D628D8"/>
    <w:rsid w:val="00D66CE9"/>
    <w:rsid w:val="00D706E1"/>
    <w:rsid w:val="00D71B2D"/>
    <w:rsid w:val="00D7499B"/>
    <w:rsid w:val="00D762C0"/>
    <w:rsid w:val="00D8120B"/>
    <w:rsid w:val="00D85F42"/>
    <w:rsid w:val="00D92242"/>
    <w:rsid w:val="00D93A3D"/>
    <w:rsid w:val="00D93C7F"/>
    <w:rsid w:val="00D947E7"/>
    <w:rsid w:val="00D977FE"/>
    <w:rsid w:val="00DA3C37"/>
    <w:rsid w:val="00DA5502"/>
    <w:rsid w:val="00DA717C"/>
    <w:rsid w:val="00DB7CD5"/>
    <w:rsid w:val="00DC2EC1"/>
    <w:rsid w:val="00DC3C27"/>
    <w:rsid w:val="00DC55DC"/>
    <w:rsid w:val="00DC60AB"/>
    <w:rsid w:val="00DC701F"/>
    <w:rsid w:val="00DD226A"/>
    <w:rsid w:val="00DD4F55"/>
    <w:rsid w:val="00DD4FEC"/>
    <w:rsid w:val="00DD75BD"/>
    <w:rsid w:val="00DE3696"/>
    <w:rsid w:val="00DE65B0"/>
    <w:rsid w:val="00DF14D5"/>
    <w:rsid w:val="00DF14D7"/>
    <w:rsid w:val="00DF349D"/>
    <w:rsid w:val="00DF6B01"/>
    <w:rsid w:val="00E00C5C"/>
    <w:rsid w:val="00E01D17"/>
    <w:rsid w:val="00E02898"/>
    <w:rsid w:val="00E05E0B"/>
    <w:rsid w:val="00E07C9A"/>
    <w:rsid w:val="00E1064E"/>
    <w:rsid w:val="00E107EF"/>
    <w:rsid w:val="00E16713"/>
    <w:rsid w:val="00E21A3E"/>
    <w:rsid w:val="00E22D06"/>
    <w:rsid w:val="00E24221"/>
    <w:rsid w:val="00E2717B"/>
    <w:rsid w:val="00E30E34"/>
    <w:rsid w:val="00E31654"/>
    <w:rsid w:val="00E31DAB"/>
    <w:rsid w:val="00E34B5F"/>
    <w:rsid w:val="00E37AE8"/>
    <w:rsid w:val="00E40716"/>
    <w:rsid w:val="00E40986"/>
    <w:rsid w:val="00E55A48"/>
    <w:rsid w:val="00E56B47"/>
    <w:rsid w:val="00E60796"/>
    <w:rsid w:val="00E65F0D"/>
    <w:rsid w:val="00E71390"/>
    <w:rsid w:val="00E7447F"/>
    <w:rsid w:val="00E77251"/>
    <w:rsid w:val="00E80453"/>
    <w:rsid w:val="00E82180"/>
    <w:rsid w:val="00E82287"/>
    <w:rsid w:val="00E82C20"/>
    <w:rsid w:val="00E85BE1"/>
    <w:rsid w:val="00E902BD"/>
    <w:rsid w:val="00E950AB"/>
    <w:rsid w:val="00E961D2"/>
    <w:rsid w:val="00E97FB2"/>
    <w:rsid w:val="00EA3AAC"/>
    <w:rsid w:val="00EB03C6"/>
    <w:rsid w:val="00EB5867"/>
    <w:rsid w:val="00EB7AF0"/>
    <w:rsid w:val="00EC38E0"/>
    <w:rsid w:val="00ED0EEB"/>
    <w:rsid w:val="00ED17AE"/>
    <w:rsid w:val="00ED1D05"/>
    <w:rsid w:val="00ED22C0"/>
    <w:rsid w:val="00ED2931"/>
    <w:rsid w:val="00EE723C"/>
    <w:rsid w:val="00EE7409"/>
    <w:rsid w:val="00EE7D6B"/>
    <w:rsid w:val="00EF0B3B"/>
    <w:rsid w:val="00EF59C0"/>
    <w:rsid w:val="00EF617D"/>
    <w:rsid w:val="00EF64AD"/>
    <w:rsid w:val="00F0014D"/>
    <w:rsid w:val="00F02810"/>
    <w:rsid w:val="00F03DB6"/>
    <w:rsid w:val="00F049CD"/>
    <w:rsid w:val="00F10043"/>
    <w:rsid w:val="00F1061A"/>
    <w:rsid w:val="00F20BCD"/>
    <w:rsid w:val="00F22D6D"/>
    <w:rsid w:val="00F22E85"/>
    <w:rsid w:val="00F26F92"/>
    <w:rsid w:val="00F31518"/>
    <w:rsid w:val="00F32F54"/>
    <w:rsid w:val="00F34189"/>
    <w:rsid w:val="00F34FD1"/>
    <w:rsid w:val="00F45BBF"/>
    <w:rsid w:val="00F46D1B"/>
    <w:rsid w:val="00F4738D"/>
    <w:rsid w:val="00F47548"/>
    <w:rsid w:val="00F517DF"/>
    <w:rsid w:val="00F53009"/>
    <w:rsid w:val="00F56FC2"/>
    <w:rsid w:val="00F576EF"/>
    <w:rsid w:val="00F6169A"/>
    <w:rsid w:val="00F64758"/>
    <w:rsid w:val="00F64DD7"/>
    <w:rsid w:val="00F664D5"/>
    <w:rsid w:val="00F67EE4"/>
    <w:rsid w:val="00F703FC"/>
    <w:rsid w:val="00F717A6"/>
    <w:rsid w:val="00F73659"/>
    <w:rsid w:val="00F73EB0"/>
    <w:rsid w:val="00F754C8"/>
    <w:rsid w:val="00F76AD3"/>
    <w:rsid w:val="00F77E0D"/>
    <w:rsid w:val="00F81B5D"/>
    <w:rsid w:val="00F842AF"/>
    <w:rsid w:val="00F84571"/>
    <w:rsid w:val="00F962EB"/>
    <w:rsid w:val="00FA1DDC"/>
    <w:rsid w:val="00FA4363"/>
    <w:rsid w:val="00FA5071"/>
    <w:rsid w:val="00FA7E48"/>
    <w:rsid w:val="00FB5483"/>
    <w:rsid w:val="00FC1923"/>
    <w:rsid w:val="00FC27BC"/>
    <w:rsid w:val="00FC4C45"/>
    <w:rsid w:val="00FC7231"/>
    <w:rsid w:val="00FD687A"/>
    <w:rsid w:val="00FF025C"/>
    <w:rsid w:val="00FF2A2C"/>
    <w:rsid w:val="00FF3A5A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D931F52-98A8-478A-9914-E26DF43F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9F"/>
    <w:rPr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39F"/>
    <w:pPr>
      <w:keepNext/>
      <w:outlineLvl w:val="0"/>
    </w:pPr>
    <w:rPr>
      <w:rFonts w:ascii=".VnTime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539F"/>
    <w:pPr>
      <w:keepNext/>
      <w:jc w:val="center"/>
      <w:outlineLvl w:val="1"/>
    </w:pPr>
    <w:rPr>
      <w:rFonts w:ascii=".VnTimeH" w:hAnsi=".VnTimeH" w:cs=".VnTimeH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539F"/>
    <w:pPr>
      <w:keepNext/>
      <w:jc w:val="center"/>
      <w:outlineLvl w:val="4"/>
    </w:pPr>
    <w:rPr>
      <w:rFonts w:ascii=".VnTimeH" w:hAnsi=".VnTimeH" w:cs=".VnTimeH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539F"/>
    <w:pPr>
      <w:keepNext/>
      <w:jc w:val="both"/>
      <w:outlineLvl w:val="6"/>
    </w:pPr>
    <w:rPr>
      <w:rFonts w:ascii=".VnTimeH" w:hAnsi=".VnTimeH" w:cs=".VnTimeH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539F"/>
    <w:pPr>
      <w:keepNext/>
      <w:jc w:val="center"/>
      <w:outlineLvl w:val="7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6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65B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65B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65B0"/>
    <w:rPr>
      <w:rFonts w:ascii="Calibri" w:hAnsi="Calibri" w:cs="Calibr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4C539F"/>
    <w:pPr>
      <w:tabs>
        <w:tab w:val="center" w:pos="4320"/>
        <w:tab w:val="right" w:pos="8640"/>
      </w:tabs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69D"/>
    <w:rPr>
      <w:rFonts w:ascii=".VnTime" w:hAnsi=".VnTime" w:cs=".VnTime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C539F"/>
    <w:pPr>
      <w:ind w:firstLine="720"/>
    </w:pPr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65B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C539F"/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65B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539F"/>
    <w:pPr>
      <w:jc w:val="both"/>
      <w:outlineLvl w:val="0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20A7"/>
    <w:rPr>
      <w:rFonts w:ascii=".VnTime" w:hAnsi=".VnTime" w:cs=".VnTime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C539F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65B0"/>
    <w:rPr>
      <w:sz w:val="24"/>
      <w:szCs w:val="24"/>
    </w:rPr>
  </w:style>
  <w:style w:type="paragraph" w:customStyle="1" w:styleId="CharCharChar">
    <w:name w:val="Char Char Char"/>
    <w:basedOn w:val="Normal"/>
    <w:uiPriority w:val="99"/>
    <w:rsid w:val="00213D4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1">
    <w:name w:val="Char Char Char1"/>
    <w:basedOn w:val="Normal"/>
    <w:uiPriority w:val="99"/>
    <w:rsid w:val="002C7F8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DF"/>
    <w:rPr>
      <w:sz w:val="24"/>
      <w:szCs w:val="24"/>
    </w:rPr>
  </w:style>
  <w:style w:type="table" w:styleId="TableGrid">
    <w:name w:val="Table Grid"/>
    <w:basedOn w:val="TableNormal"/>
    <w:locked/>
    <w:rsid w:val="00A07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9307C"/>
  </w:style>
  <w:style w:type="paragraph" w:styleId="ListParagraph">
    <w:name w:val="List Paragraph"/>
    <w:basedOn w:val="Normal"/>
    <w:uiPriority w:val="34"/>
    <w:qFormat/>
    <w:rsid w:val="00742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E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e5fd50b37c8a9cd33e2bf6b2896863fa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fbeeb1cf0dae7c3c37e3ab4c75728f59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2020.05.7.Cong van gui Bo nganh(2).docx</AttachmentName>
  </documentManagement>
</p:properties>
</file>

<file path=customXml/itemProps1.xml><?xml version="1.0" encoding="utf-8"?>
<ds:datastoreItem xmlns:ds="http://schemas.openxmlformats.org/officeDocument/2006/customXml" ds:itemID="{001B86C9-27E0-4565-942D-33AFA36856F3}"/>
</file>

<file path=customXml/itemProps2.xml><?xml version="1.0" encoding="utf-8"?>
<ds:datastoreItem xmlns:ds="http://schemas.openxmlformats.org/officeDocument/2006/customXml" ds:itemID="{57D13F8C-0870-4073-89FA-E14EB1B5022C}"/>
</file>

<file path=customXml/itemProps3.xml><?xml version="1.0" encoding="utf-8"?>
<ds:datastoreItem xmlns:ds="http://schemas.openxmlformats.org/officeDocument/2006/customXml" ds:itemID="{7A90D4C5-2DF8-4164-9C36-ADE5E1E1FAFF}"/>
</file>

<file path=customXml/itemProps4.xml><?xml version="1.0" encoding="utf-8"?>
<ds:datastoreItem xmlns:ds="http://schemas.openxmlformats.org/officeDocument/2006/customXml" ds:itemID="{06B5BE02-BD8A-405D-8BF7-834BCDEEB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Kho b¹c nhµ n­íc</vt:lpstr>
    </vt:vector>
  </TitlesOfParts>
  <Company>kbtw.kbnn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2020.05.7.Cong van gui Bo nganh(2).docx</dc:title>
  <dc:creator>kho_Computer1</dc:creator>
  <cp:lastModifiedBy>Thao05 Tran Phuong</cp:lastModifiedBy>
  <cp:revision>5</cp:revision>
  <cp:lastPrinted>2021-05-07T03:18:00Z</cp:lastPrinted>
  <dcterms:created xsi:type="dcterms:W3CDTF">2021-05-07T03:17:00Z</dcterms:created>
  <dcterms:modified xsi:type="dcterms:W3CDTF">2021-05-07T04:10:00Z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